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3F3" w:rsidRDefault="009E33F3" w:rsidP="009E33F3">
      <w:pPr>
        <w:tabs>
          <w:tab w:val="left" w:pos="26"/>
        </w:tabs>
        <w:spacing w:after="0" w:line="240" w:lineRule="auto"/>
        <w:ind w:left="-1414" w:firstLine="1414"/>
        <w:jc w:val="right"/>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tl/>
        </w:rPr>
        <w:t>1</w:t>
      </w:r>
      <w:r>
        <w:rPr>
          <w:rFonts w:ascii="Times New Roman" w:eastAsia="Times New Roman" w:hAnsi="Times New Roman" w:cs="Times New Roman" w:hint="cs"/>
          <w:b/>
          <w:bCs/>
          <w:sz w:val="32"/>
          <w:szCs w:val="32"/>
          <w:rtl/>
        </w:rPr>
        <w:t>1</w:t>
      </w:r>
      <w:r>
        <w:rPr>
          <w:rFonts w:ascii="Times New Roman" w:eastAsia="Times New Roman" w:hAnsi="Times New Roman" w:cs="Times New Roman"/>
          <w:b/>
          <w:bCs/>
          <w:sz w:val="32"/>
          <w:szCs w:val="32"/>
          <w:rtl/>
        </w:rPr>
        <w:t>/05/20</w:t>
      </w:r>
      <w:r>
        <w:rPr>
          <w:rFonts w:ascii="Times New Roman" w:eastAsia="Times New Roman" w:hAnsi="Times New Roman" w:cs="Times New Roman" w:hint="cs"/>
          <w:b/>
          <w:bCs/>
          <w:sz w:val="32"/>
          <w:szCs w:val="32"/>
          <w:rtl/>
        </w:rPr>
        <w:t>18</w:t>
      </w:r>
    </w:p>
    <w:p w:rsidR="009E33F3" w:rsidRDefault="009E33F3" w:rsidP="009E33F3">
      <w:pPr>
        <w:tabs>
          <w:tab w:val="left" w:pos="26"/>
        </w:tabs>
        <w:spacing w:after="0" w:line="240" w:lineRule="auto"/>
        <w:ind w:left="-1414" w:firstLine="1414"/>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tl/>
        </w:rPr>
        <w:t>העמותה לסיעוד פסיכיאטרי</w:t>
      </w:r>
    </w:p>
    <w:p w:rsidR="009E33F3" w:rsidRDefault="009E33F3" w:rsidP="009E33F3">
      <w:pPr>
        <w:tabs>
          <w:tab w:val="left" w:pos="26"/>
        </w:tabs>
        <w:spacing w:after="0" w:line="240" w:lineRule="auto"/>
        <w:ind w:left="-1414" w:firstLine="1414"/>
        <w:jc w:val="center"/>
        <w:rPr>
          <w:rFonts w:ascii="Times New Roman" w:eastAsia="Times New Roman" w:hAnsi="Times New Roman" w:cs="Times New Roman"/>
          <w:b/>
          <w:bCs/>
          <w:sz w:val="28"/>
          <w:szCs w:val="28"/>
          <w:rtl/>
        </w:rPr>
      </w:pPr>
      <w:r>
        <w:rPr>
          <w:rFonts w:ascii="Times New Roman" w:eastAsia="Times New Roman" w:hAnsi="Times New Roman" w:cs="Times New Roman"/>
          <w:b/>
          <w:bCs/>
          <w:sz w:val="28"/>
          <w:szCs w:val="28"/>
          <w:rtl/>
        </w:rPr>
        <w:t>ועדת הבחירות</w:t>
      </w:r>
    </w:p>
    <w:p w:rsidR="009E33F3" w:rsidRDefault="009E33F3" w:rsidP="009E33F3">
      <w:pPr>
        <w:spacing w:after="0" w:line="240" w:lineRule="auto"/>
        <w:jc w:val="center"/>
        <w:rPr>
          <w:rFonts w:ascii="Times New Roman" w:eastAsia="Times New Roman" w:hAnsi="Times New Roman" w:cs="Times New Roman"/>
          <w:sz w:val="32"/>
          <w:szCs w:val="32"/>
          <w:rtl/>
        </w:rPr>
      </w:pPr>
      <w:r>
        <w:rPr>
          <w:rFonts w:ascii="Times New Roman" w:eastAsia="Times New Roman" w:hAnsi="Times New Roman" w:cs="Times New Roman"/>
          <w:b/>
          <w:bCs/>
          <w:sz w:val="28"/>
          <w:szCs w:val="28"/>
          <w:rtl/>
        </w:rPr>
        <w:t>הודעה על תוצאות הבחירות למוסדות העמותה לסיעוד פסיכיאטרי</w:t>
      </w:r>
    </w:p>
    <w:p w:rsidR="009E33F3" w:rsidRDefault="009E33F3" w:rsidP="009E33F3">
      <w:pPr>
        <w:spacing w:after="0" w:line="240" w:lineRule="auto"/>
        <w:jc w:val="center"/>
        <w:rPr>
          <w:rFonts w:ascii="Times New Roman" w:eastAsia="Times New Roman" w:hAnsi="Times New Roman" w:cs="Times New Roman"/>
          <w:b/>
          <w:bCs/>
          <w:sz w:val="32"/>
          <w:szCs w:val="32"/>
          <w:u w:val="single"/>
          <w:rtl/>
        </w:rPr>
      </w:pP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32"/>
          <w:szCs w:val="32"/>
          <w:rtl/>
        </w:rPr>
        <w:t>לידיעת חברי העמותה</w:t>
      </w:r>
    </w:p>
    <w:p w:rsidR="009E33F3" w:rsidRDefault="009E33F3" w:rsidP="009E33F3">
      <w:pPr>
        <w:spacing w:after="0" w:line="240" w:lineRule="auto"/>
        <w:rPr>
          <w:rFonts w:ascii="Times New Roman" w:eastAsia="Times New Roman" w:hAnsi="Times New Roman" w:cs="Times New Roman"/>
          <w:sz w:val="24"/>
          <w:szCs w:val="24"/>
          <w:rtl/>
        </w:rPr>
      </w:pPr>
    </w:p>
    <w:p w:rsidR="009E33F3" w:rsidRDefault="009E33F3" w:rsidP="00410D0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 xml:space="preserve">בתאריך </w:t>
      </w:r>
      <w:r>
        <w:rPr>
          <w:rFonts w:ascii="Times New Roman" w:eastAsia="Times New Roman" w:hAnsi="Times New Roman" w:cs="Times New Roman" w:hint="cs"/>
          <w:sz w:val="32"/>
          <w:szCs w:val="32"/>
          <w:rtl/>
        </w:rPr>
        <w:t>09/01/2018</w:t>
      </w:r>
      <w:r>
        <w:rPr>
          <w:rFonts w:ascii="Times New Roman" w:eastAsia="Times New Roman" w:hAnsi="Times New Roman" w:cs="Times New Roman"/>
          <w:sz w:val="32"/>
          <w:szCs w:val="32"/>
          <w:rtl/>
        </w:rPr>
        <w:t xml:space="preserve"> התכנסה ועדת הבחירות  של העמותה לסיעוד פסיכיאטרי  והוחלט על ביצוע בחירות למוסדות העמותה. בכנס הארצי השנתי ה-</w:t>
      </w:r>
      <w:r>
        <w:rPr>
          <w:rFonts w:ascii="Times New Roman" w:eastAsia="Times New Roman" w:hAnsi="Times New Roman" w:cs="Times New Roman" w:hint="cs"/>
          <w:sz w:val="32"/>
          <w:szCs w:val="32"/>
          <w:rtl/>
        </w:rPr>
        <w:t>21</w:t>
      </w:r>
      <w:r>
        <w:rPr>
          <w:rFonts w:ascii="Times New Roman" w:eastAsia="Times New Roman" w:hAnsi="Times New Roman" w:cs="Times New Roman"/>
          <w:sz w:val="32"/>
          <w:szCs w:val="32"/>
          <w:rtl/>
        </w:rPr>
        <w:t xml:space="preserve"> של העמותה לסיעוד פסיכיאטרי בישראל שהתקיים </w:t>
      </w:r>
      <w:r>
        <w:rPr>
          <w:rFonts w:ascii="Times New Roman" w:eastAsia="Times New Roman" w:hAnsi="Times New Roman" w:cs="Times New Roman" w:hint="cs"/>
          <w:sz w:val="32"/>
          <w:szCs w:val="32"/>
          <w:rtl/>
        </w:rPr>
        <w:t>ביום חמישי 10/05/2018 בקמילין בתל אביב</w:t>
      </w:r>
      <w:r>
        <w:rPr>
          <w:rFonts w:ascii="Times New Roman" w:eastAsia="Times New Roman" w:hAnsi="Times New Roman" w:cs="Times New Roman"/>
          <w:sz w:val="32"/>
          <w:szCs w:val="32"/>
          <w:rtl/>
        </w:rPr>
        <w:t xml:space="preserve">. </w:t>
      </w:r>
    </w:p>
    <w:p w:rsidR="009E33F3" w:rsidRDefault="009E33F3" w:rsidP="009E33F3">
      <w:pPr>
        <w:spacing w:before="100" w:beforeAutospacing="1" w:after="100" w:afterAutospacing="1" w:line="240" w:lineRule="auto"/>
        <w:outlineLvl w:val="0"/>
        <w:rPr>
          <w:rFonts w:ascii="Arial" w:eastAsia="Times New Roman" w:hAnsi="Arial"/>
          <w:b/>
          <w:bCs/>
          <w:color w:val="000000"/>
          <w:kern w:val="36"/>
          <w:sz w:val="21"/>
          <w:szCs w:val="21"/>
          <w:rtl/>
        </w:rPr>
      </w:pPr>
      <w:r>
        <w:rPr>
          <w:rFonts w:ascii="Times New Roman" w:eastAsia="Times New Roman" w:hAnsi="Times New Roman" w:cs="Times New Roman"/>
          <w:b/>
          <w:bCs/>
          <w:kern w:val="36"/>
          <w:sz w:val="32"/>
          <w:szCs w:val="32"/>
          <w:u w:val="single"/>
          <w:rtl/>
        </w:rPr>
        <w:t xml:space="preserve">הבחירות של העמותה לסיעוד פסיכיאטרי כללו את בעלי התפקידים </w:t>
      </w:r>
    </w:p>
    <w:p w:rsidR="009E33F3" w:rsidRDefault="009E33F3" w:rsidP="009E33F3">
      <w:pPr>
        <w:spacing w:after="0" w:line="240" w:lineRule="auto"/>
        <w:rPr>
          <w:rFonts w:ascii="Times New Roman" w:eastAsia="Times New Roman" w:hAnsi="Times New Roman" w:cs="Times New Roman"/>
          <w:b/>
          <w:bCs/>
          <w:sz w:val="32"/>
          <w:szCs w:val="32"/>
          <w:u w:val="single"/>
          <w:rtl/>
        </w:rPr>
      </w:pPr>
      <w:r>
        <w:rPr>
          <w:rFonts w:ascii="Times New Roman" w:eastAsia="Times New Roman" w:hAnsi="Times New Roman" w:cs="Times New Roman"/>
          <w:b/>
          <w:bCs/>
          <w:sz w:val="32"/>
          <w:szCs w:val="32"/>
          <w:u w:val="single"/>
          <w:rtl/>
        </w:rPr>
        <w:t>הבאים:</w:t>
      </w: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 xml:space="preserve">     </w:t>
      </w:r>
    </w:p>
    <w:p w:rsidR="009E33F3" w:rsidRDefault="009E33F3" w:rsidP="009E33F3">
      <w:pPr>
        <w:spacing w:after="0" w:line="240" w:lineRule="auto"/>
        <w:rPr>
          <w:rFonts w:ascii="Times New Roman" w:eastAsia="Times New Roman" w:hAnsi="Times New Roman" w:cs="Times New Roman"/>
          <w:b/>
          <w:bCs/>
          <w:sz w:val="32"/>
          <w:szCs w:val="32"/>
          <w:rtl/>
        </w:rPr>
      </w:pPr>
      <w:r>
        <w:rPr>
          <w:rFonts w:ascii="Times New Roman" w:eastAsia="Times New Roman" w:hAnsi="Times New Roman" w:cs="Times New Roman"/>
          <w:b/>
          <w:bCs/>
          <w:sz w:val="32"/>
          <w:szCs w:val="32"/>
          <w:rtl/>
        </w:rPr>
        <w:t>א. יושב/ת ראש העמותה.</w:t>
      </w:r>
    </w:p>
    <w:p w:rsidR="009E33F3" w:rsidRDefault="009E33F3" w:rsidP="009E33F3">
      <w:pPr>
        <w:spacing w:after="0" w:line="240" w:lineRule="auto"/>
        <w:rPr>
          <w:rFonts w:ascii="Times New Roman" w:eastAsia="Times New Roman" w:hAnsi="Times New Roman" w:cs="Times New Roman"/>
          <w:b/>
          <w:bCs/>
          <w:sz w:val="32"/>
          <w:szCs w:val="32"/>
          <w:rtl/>
        </w:rPr>
      </w:pPr>
      <w:r>
        <w:rPr>
          <w:rFonts w:ascii="Times New Roman" w:eastAsia="Times New Roman" w:hAnsi="Times New Roman" w:cs="Times New Roman"/>
          <w:b/>
          <w:bCs/>
          <w:sz w:val="32"/>
          <w:szCs w:val="32"/>
          <w:rtl/>
        </w:rPr>
        <w:t>ב. מזכיר/ה העמותה.</w:t>
      </w:r>
    </w:p>
    <w:p w:rsidR="009E33F3" w:rsidRDefault="009E33F3" w:rsidP="009E33F3">
      <w:pPr>
        <w:spacing w:after="0" w:line="240" w:lineRule="auto"/>
        <w:rPr>
          <w:rFonts w:ascii="Times New Roman" w:eastAsia="Times New Roman" w:hAnsi="Times New Roman" w:cs="Times New Roman"/>
          <w:b/>
          <w:bCs/>
          <w:sz w:val="32"/>
          <w:szCs w:val="32"/>
          <w:rtl/>
        </w:rPr>
      </w:pPr>
      <w:r>
        <w:rPr>
          <w:rFonts w:ascii="Times New Roman" w:eastAsia="Times New Roman" w:hAnsi="Times New Roman" w:cs="Times New Roman"/>
          <w:b/>
          <w:bCs/>
          <w:sz w:val="32"/>
          <w:szCs w:val="32"/>
          <w:rtl/>
        </w:rPr>
        <w:t>ג. גזבר של העמותה.</w:t>
      </w:r>
    </w:p>
    <w:p w:rsidR="009E33F3" w:rsidRDefault="009E33F3" w:rsidP="009E33F3">
      <w:pPr>
        <w:spacing w:after="0" w:line="240" w:lineRule="auto"/>
        <w:rPr>
          <w:rFonts w:ascii="Times New Roman" w:eastAsia="Times New Roman" w:hAnsi="Times New Roman" w:cs="Times New Roman"/>
          <w:b/>
          <w:bCs/>
          <w:sz w:val="32"/>
          <w:szCs w:val="32"/>
          <w:rtl/>
        </w:rPr>
      </w:pPr>
      <w:r>
        <w:rPr>
          <w:rFonts w:ascii="Times New Roman" w:eastAsia="Times New Roman" w:hAnsi="Times New Roman" w:cs="Times New Roman"/>
          <w:b/>
          <w:bCs/>
          <w:sz w:val="32"/>
          <w:szCs w:val="32"/>
          <w:rtl/>
        </w:rPr>
        <w:t>ד. יושב ראש ועדה מקצועית.</w:t>
      </w: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b/>
          <w:bCs/>
          <w:sz w:val="32"/>
          <w:szCs w:val="32"/>
          <w:rtl/>
        </w:rPr>
        <w:t>ה. יושב ראש ועדת ביקורת</w:t>
      </w:r>
      <w:r>
        <w:rPr>
          <w:rFonts w:ascii="Times New Roman" w:eastAsia="Times New Roman" w:hAnsi="Times New Roman" w:cs="Times New Roman"/>
          <w:sz w:val="32"/>
          <w:szCs w:val="32"/>
          <w:rtl/>
        </w:rPr>
        <w:t>.</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 xml:space="preserve">חברי העמותה בעלי זכות בחירה וזכות להיבחר נדרשו לשלוח מועמדות לתפקידים המוצעים עד לתאריך </w:t>
      </w:r>
      <w:r>
        <w:rPr>
          <w:rFonts w:ascii="Times New Roman" w:eastAsia="Times New Roman" w:hAnsi="Times New Roman" w:cs="Times New Roman" w:hint="cs"/>
          <w:sz w:val="32"/>
          <w:szCs w:val="32"/>
          <w:rtl/>
        </w:rPr>
        <w:t>26/04/2018</w:t>
      </w:r>
      <w:r>
        <w:rPr>
          <w:rFonts w:ascii="Times New Roman" w:eastAsia="Times New Roman" w:hAnsi="Times New Roman" w:cs="Times New Roman"/>
          <w:sz w:val="32"/>
          <w:szCs w:val="32"/>
          <w:rtl/>
        </w:rPr>
        <w:t xml:space="preserve"> לידי מר נחמיאס ירון יו"ר ועדת בחירות –בדואר רשום לביה"ח </w:t>
      </w:r>
      <w:r>
        <w:rPr>
          <w:rFonts w:ascii="Times New Roman" w:eastAsia="Times New Roman" w:hAnsi="Times New Roman" w:cs="Times New Roman" w:hint="cs"/>
          <w:sz w:val="32"/>
          <w:szCs w:val="32"/>
          <w:rtl/>
        </w:rPr>
        <w:t>מזור (</w:t>
      </w:r>
      <w:r>
        <w:rPr>
          <w:rFonts w:ascii="Times New Roman" w:eastAsia="Times New Roman" w:hAnsi="Times New Roman" w:cs="Times New Roman"/>
          <w:sz w:val="32"/>
          <w:szCs w:val="32"/>
          <w:rtl/>
        </w:rPr>
        <w:t>"מזרע"</w:t>
      </w:r>
      <w:r>
        <w:rPr>
          <w:rFonts w:ascii="Times New Roman" w:eastAsia="Times New Roman" w:hAnsi="Times New Roman" w:cs="Times New Roman" w:hint="cs"/>
          <w:sz w:val="32"/>
          <w:szCs w:val="32"/>
          <w:rtl/>
        </w:rPr>
        <w:t xml:space="preserve"> לשעבר)</w:t>
      </w:r>
      <w:r>
        <w:rPr>
          <w:rFonts w:ascii="Times New Roman" w:eastAsia="Times New Roman" w:hAnsi="Times New Roman" w:cs="Times New Roman"/>
          <w:sz w:val="32"/>
          <w:szCs w:val="32"/>
          <w:rtl/>
        </w:rPr>
        <w:t xml:space="preserve"> בעכו.</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 xml:space="preserve">לציין שהתקבל מועמד אחד לכול תפקיד מוצע. </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 xml:space="preserve">בתאריך </w:t>
      </w:r>
      <w:r>
        <w:rPr>
          <w:rFonts w:ascii="Times New Roman" w:eastAsia="Times New Roman" w:hAnsi="Times New Roman" w:cs="Times New Roman" w:hint="cs"/>
          <w:sz w:val="32"/>
          <w:szCs w:val="32"/>
          <w:rtl/>
        </w:rPr>
        <w:t xml:space="preserve">10/05/2018 </w:t>
      </w:r>
      <w:r>
        <w:rPr>
          <w:rFonts w:ascii="Times New Roman" w:eastAsia="Times New Roman" w:hAnsi="Times New Roman" w:cs="Times New Roman"/>
          <w:sz w:val="32"/>
          <w:szCs w:val="32"/>
          <w:rtl/>
        </w:rPr>
        <w:t>ביום הכנס נערכו הבחירות .</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 xml:space="preserve">התפקיד המוצע וקורות החיים של המועמד לתפקיד הוצבו על גבי לוח גדול ע"י עמדת הרישום לכנס והיו גלויים וקריאים לעיון לכול המעוניין. </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E319FE">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 xml:space="preserve">השתתפו בכנס </w:t>
      </w:r>
      <w:r>
        <w:rPr>
          <w:rFonts w:ascii="Times New Roman" w:eastAsia="Times New Roman" w:hAnsi="Times New Roman" w:cs="Times New Roman" w:hint="cs"/>
          <w:sz w:val="32"/>
          <w:szCs w:val="32"/>
          <w:rtl/>
        </w:rPr>
        <w:t>2</w:t>
      </w:r>
      <w:r w:rsidR="004B6D0D">
        <w:rPr>
          <w:rFonts w:ascii="Times New Roman" w:eastAsia="Times New Roman" w:hAnsi="Times New Roman" w:cs="Times New Roman" w:hint="cs"/>
          <w:sz w:val="32"/>
          <w:szCs w:val="32"/>
          <w:rtl/>
        </w:rPr>
        <w:t>6</w:t>
      </w:r>
      <w:r>
        <w:rPr>
          <w:rFonts w:ascii="Times New Roman" w:eastAsia="Times New Roman" w:hAnsi="Times New Roman" w:cs="Times New Roman" w:hint="cs"/>
          <w:sz w:val="32"/>
          <w:szCs w:val="32"/>
          <w:rtl/>
        </w:rPr>
        <w:t>0</w:t>
      </w:r>
      <w:r>
        <w:rPr>
          <w:rFonts w:ascii="Times New Roman" w:eastAsia="Times New Roman" w:hAnsi="Times New Roman" w:cs="Times New Roman"/>
          <w:sz w:val="32"/>
          <w:szCs w:val="32"/>
          <w:rtl/>
        </w:rPr>
        <w:t xml:space="preserve"> חברי עמותה. ובזמן ההצבעה באולם נכחו </w:t>
      </w:r>
      <w:r w:rsidR="00E319FE">
        <w:rPr>
          <w:rFonts w:ascii="Times New Roman" w:eastAsia="Times New Roman" w:hAnsi="Times New Roman" w:cs="Times New Roman" w:hint="cs"/>
          <w:sz w:val="32"/>
          <w:szCs w:val="32"/>
          <w:rtl/>
        </w:rPr>
        <w:t>126</w:t>
      </w:r>
      <w:r>
        <w:rPr>
          <w:rFonts w:ascii="Times New Roman" w:eastAsia="Times New Roman" w:hAnsi="Times New Roman" w:cs="Times New Roman"/>
          <w:sz w:val="32"/>
          <w:szCs w:val="32"/>
          <w:rtl/>
        </w:rPr>
        <w:t xml:space="preserve"> חברי עמותה בעלי זכות בחירה. ההצבעה נעשתה בהרמת יד של החברים כאשר יו"ר ועדת הבחירות מקריא את התפקיד המוצע ואת שם המועמד תוך כדי קריאה מי בעד?  מי נגד? מי נמנע?</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lastRenderedPageBreak/>
        <w:t>חברי ועדת הבחירות ונציגי ועדת הביקורת נכחו באולם והבחינו ופקחו על הרמת הידיים של הבוחרים.</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E319FE">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 xml:space="preserve">לציין שכול </w:t>
      </w:r>
      <w:r w:rsidR="00E319FE">
        <w:rPr>
          <w:rFonts w:ascii="Times New Roman" w:eastAsia="Times New Roman" w:hAnsi="Times New Roman" w:cs="Times New Roman" w:hint="cs"/>
          <w:sz w:val="32"/>
          <w:szCs w:val="32"/>
          <w:rtl/>
        </w:rPr>
        <w:t>126</w:t>
      </w:r>
      <w:bookmarkStart w:id="0" w:name="_GoBack"/>
      <w:bookmarkEnd w:id="0"/>
      <w:r>
        <w:rPr>
          <w:rFonts w:ascii="Times New Roman" w:eastAsia="Times New Roman" w:hAnsi="Times New Roman" w:cs="Times New Roman"/>
          <w:sz w:val="32"/>
          <w:szCs w:val="32"/>
          <w:rtl/>
        </w:rPr>
        <w:t xml:space="preserve"> החברים בעלי זכות הבחירה הצביעו </w:t>
      </w:r>
      <w:r>
        <w:rPr>
          <w:rFonts w:ascii="Times New Roman" w:eastAsia="Times New Roman" w:hAnsi="Times New Roman" w:cs="Times New Roman"/>
          <w:b/>
          <w:bCs/>
          <w:sz w:val="32"/>
          <w:szCs w:val="32"/>
          <w:u w:val="single"/>
          <w:rtl/>
        </w:rPr>
        <w:t>בעד</w:t>
      </w:r>
      <w:r>
        <w:rPr>
          <w:rFonts w:ascii="Times New Roman" w:eastAsia="Times New Roman" w:hAnsi="Times New Roman" w:cs="Times New Roman"/>
          <w:sz w:val="32"/>
          <w:szCs w:val="32"/>
          <w:rtl/>
        </w:rPr>
        <w:t xml:space="preserve"> כול מועמד ומועמד לא היו מתנגדים ולא היו נמנעים (הצבעה פה-אחד).</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b/>
          <w:bCs/>
          <w:sz w:val="32"/>
          <w:szCs w:val="32"/>
          <w:u w:val="single"/>
          <w:rtl/>
        </w:rPr>
      </w:pPr>
      <w:r>
        <w:rPr>
          <w:rFonts w:ascii="Times New Roman" w:eastAsia="Times New Roman" w:hAnsi="Times New Roman" w:cs="Times New Roman"/>
          <w:b/>
          <w:bCs/>
          <w:sz w:val="32"/>
          <w:szCs w:val="32"/>
          <w:u w:val="single"/>
          <w:rtl/>
        </w:rPr>
        <w:t>ולהלן התוצאות</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b/>
          <w:bCs/>
          <w:sz w:val="32"/>
          <w:szCs w:val="32"/>
          <w:u w:val="single"/>
          <w:rtl/>
        </w:rPr>
        <w:t>א. ליושב/ת ראש העמותה</w:t>
      </w:r>
      <w:r>
        <w:rPr>
          <w:rFonts w:ascii="Times New Roman" w:eastAsia="Times New Roman" w:hAnsi="Times New Roman" w:cs="Times New Roman"/>
          <w:sz w:val="32"/>
          <w:szCs w:val="32"/>
          <w:rtl/>
        </w:rPr>
        <w:t>.—הגב' גלית לוי מביה"ח לב השרון.</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b/>
          <w:bCs/>
          <w:sz w:val="32"/>
          <w:szCs w:val="32"/>
          <w:u w:val="single"/>
          <w:rtl/>
        </w:rPr>
        <w:t>ב. למזכיר/ה העמותה</w:t>
      </w:r>
      <w:r>
        <w:rPr>
          <w:rFonts w:ascii="Times New Roman" w:eastAsia="Times New Roman" w:hAnsi="Times New Roman" w:cs="Times New Roman"/>
          <w:sz w:val="32"/>
          <w:szCs w:val="32"/>
          <w:rtl/>
        </w:rPr>
        <w:t xml:space="preserve">   ---- הגב' פני ברבלך מביה"ח לב השרון.</w:t>
      </w:r>
    </w:p>
    <w:p w:rsidR="009E33F3" w:rsidRDefault="009E33F3" w:rsidP="009E33F3">
      <w:pPr>
        <w:spacing w:after="0" w:line="240" w:lineRule="auto"/>
        <w:rPr>
          <w:rFonts w:ascii="Times New Roman" w:eastAsia="Times New Roman" w:hAnsi="Times New Roman" w:cs="Times New Roman"/>
          <w:b/>
          <w:bCs/>
          <w:sz w:val="32"/>
          <w:szCs w:val="32"/>
          <w:u w:val="single"/>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b/>
          <w:bCs/>
          <w:sz w:val="32"/>
          <w:szCs w:val="32"/>
          <w:u w:val="single"/>
          <w:rtl/>
        </w:rPr>
        <w:t>ג. לגזבר של העמותה</w:t>
      </w:r>
      <w:r>
        <w:rPr>
          <w:rFonts w:ascii="Times New Roman" w:eastAsia="Times New Roman" w:hAnsi="Times New Roman" w:cs="Times New Roman"/>
          <w:sz w:val="32"/>
          <w:szCs w:val="32"/>
          <w:rtl/>
        </w:rPr>
        <w:t xml:space="preserve">   -----מר ורובל יבגני מביה"ח  לב השרון.</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b/>
          <w:bCs/>
          <w:sz w:val="32"/>
          <w:szCs w:val="32"/>
          <w:u w:val="single"/>
          <w:rtl/>
        </w:rPr>
        <w:t>ד. ליושב ראש ועדה מקצועית</w:t>
      </w:r>
      <w:r>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הגב' מאירה עידן ממרכז קהילתי לבריאות הנפש ביפו</w:t>
      </w:r>
      <w:r>
        <w:rPr>
          <w:rFonts w:ascii="Times New Roman" w:eastAsia="Times New Roman" w:hAnsi="Times New Roman" w:cs="Times New Roman"/>
          <w:sz w:val="32"/>
          <w:szCs w:val="32"/>
          <w:rtl/>
        </w:rPr>
        <w:t>.</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b/>
          <w:bCs/>
          <w:sz w:val="32"/>
          <w:szCs w:val="32"/>
          <w:u w:val="single"/>
          <w:rtl/>
        </w:rPr>
        <w:t>ה. ליושב ראש ועדת ביקורת</w:t>
      </w:r>
      <w:r>
        <w:rPr>
          <w:rFonts w:ascii="Times New Roman" w:eastAsia="Times New Roman" w:hAnsi="Times New Roman" w:cs="Times New Roman"/>
          <w:sz w:val="32"/>
          <w:szCs w:val="32"/>
          <w:rtl/>
        </w:rPr>
        <w:t xml:space="preserve"> –מר </w:t>
      </w:r>
      <w:r>
        <w:rPr>
          <w:rFonts w:ascii="Times New Roman" w:eastAsia="Times New Roman" w:hAnsi="Times New Roman" w:cs="Times New Roman" w:hint="cs"/>
          <w:sz w:val="32"/>
          <w:szCs w:val="32"/>
          <w:rtl/>
        </w:rPr>
        <w:t>גאי אבני מבה"ח מזור ("מזרע" לשעבר)בעכו.</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התוצאות פורסמו מידית לחברים שנכחו בכנס . וכמו כן פרוטוקול זה ובו תוצאות ההצבעה  יפורסמו ע"י יו"ר ועדת הבחירות באתר האינטרנט לידיעת כול חברי העמותה.</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חברי ועדת הבחירות מאחלים לחברי העמותה המשך פעילות פורה, ומודים לבעלי התפקידים שנבחרו על ההתנדבות לתפקיד והצלחה בהמשך הפעילות בעמותה ולמענה.</w:t>
      </w:r>
    </w:p>
    <w:p w:rsidR="009E33F3" w:rsidRDefault="009E33F3" w:rsidP="009E33F3">
      <w:pPr>
        <w:spacing w:after="0" w:line="240" w:lineRule="auto"/>
        <w:rPr>
          <w:rFonts w:ascii="Times New Roman" w:eastAsia="Times New Roman" w:hAnsi="Times New Roman" w:cs="Times New Roman"/>
          <w:sz w:val="32"/>
          <w:szCs w:val="32"/>
          <w:rtl/>
        </w:rPr>
      </w:pP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בברכה</w:t>
      </w: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חברי ועדת הבחירות,</w:t>
      </w:r>
    </w:p>
    <w:p w:rsidR="009E33F3" w:rsidRDefault="009E33F3" w:rsidP="009E33F3">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sz w:val="32"/>
          <w:szCs w:val="32"/>
          <w:rtl/>
        </w:rPr>
        <w:t xml:space="preserve"> יו"ר נחמיאס ירון ,והחברים: שבינלדמן ארנסט, בן אהרון איריס, חתמוב בוריס ופיינבאום דריה.</w:t>
      </w:r>
    </w:p>
    <w:p w:rsidR="009E33F3" w:rsidRDefault="009E33F3" w:rsidP="009E33F3">
      <w:pPr>
        <w:rPr>
          <w:rtl/>
        </w:rPr>
      </w:pPr>
    </w:p>
    <w:p w:rsidR="0024669A" w:rsidRDefault="0024669A">
      <w:pPr>
        <w:rPr>
          <w:rtl/>
        </w:rPr>
      </w:pPr>
    </w:p>
    <w:sectPr w:rsidR="0024669A" w:rsidSect="00FE4E4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F3"/>
    <w:rsid w:val="0024669A"/>
    <w:rsid w:val="00410D03"/>
    <w:rsid w:val="004B6D0D"/>
    <w:rsid w:val="00681FFB"/>
    <w:rsid w:val="009E33F3"/>
    <w:rsid w:val="00E319FE"/>
    <w:rsid w:val="00FE4E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3F3"/>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3F3"/>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347</Words>
  <Characters>1735</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 clali</dc:creator>
  <cp:lastModifiedBy>ah clali</cp:lastModifiedBy>
  <cp:revision>5</cp:revision>
  <cp:lastPrinted>2018-04-11T18:02:00Z</cp:lastPrinted>
  <dcterms:created xsi:type="dcterms:W3CDTF">2018-04-11T17:49:00Z</dcterms:created>
  <dcterms:modified xsi:type="dcterms:W3CDTF">2018-05-10T21:48:00Z</dcterms:modified>
</cp:coreProperties>
</file>